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14D62ECF"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Dosbarth Meistr Cerddor Ifanc Dyfed - Ffurflen Gais</w:t>
      </w:r>
    </w:p>
    <w:p w14:paraId="43A3A45C" w14:textId="65C8CA24"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Young Musician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88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524"/>
        <w:gridCol w:w="928"/>
        <w:gridCol w:w="584"/>
        <w:gridCol w:w="506"/>
        <w:gridCol w:w="477"/>
        <w:gridCol w:w="490"/>
        <w:gridCol w:w="496"/>
        <w:gridCol w:w="530"/>
        <w:gridCol w:w="85"/>
        <w:gridCol w:w="365"/>
        <w:gridCol w:w="283"/>
        <w:gridCol w:w="255"/>
      </w:tblGrid>
      <w:tr w:rsidR="003E3D0A" w:rsidRPr="00497D6E" w14:paraId="5F898D2D" w14:textId="77777777" w:rsidTr="000C6E06">
        <w:tc>
          <w:tcPr>
            <w:tcW w:w="8822" w:type="dxa"/>
            <w:gridSpan w:val="13"/>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0C6E06">
        <w:tc>
          <w:tcPr>
            <w:tcW w:w="8822" w:type="dxa"/>
            <w:gridSpan w:val="13"/>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B1459A">
              <w:rPr>
                <w:rFonts w:cs="Tahoma"/>
                <w:color w:val="00B050"/>
                <w:sz w:val="22"/>
                <w:lang w:val="cy-GB"/>
              </w:rPr>
            </w:r>
            <w:r w:rsidR="00B1459A">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B1459A">
              <w:rPr>
                <w:rFonts w:cs="Tahoma"/>
                <w:color w:val="FF0000"/>
                <w:sz w:val="22"/>
                <w:lang w:val="cy-GB"/>
              </w:rPr>
            </w:r>
            <w:r w:rsidR="00B1459A">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0C6E0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1090"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8"/>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0C6E0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6523" w:type="dxa"/>
            <w:gridSpan w:val="12"/>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0C6E0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6523" w:type="dxa"/>
            <w:gridSpan w:val="12"/>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0C6E0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3036"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6"/>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0C6E0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3036"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6"/>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0C6E0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3036"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6"/>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0C6E06">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6523" w:type="dxa"/>
            <w:gridSpan w:val="12"/>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153E7" w:rsidRPr="00497D6E" w14:paraId="206EF197" w14:textId="77777777" w:rsidTr="000C6E06">
        <w:tc>
          <w:tcPr>
            <w:tcW w:w="2299" w:type="dxa"/>
            <w:tcBorders>
              <w:bottom w:val="single" w:sz="12" w:space="0" w:color="7F7F7F"/>
            </w:tcBorders>
            <w:shd w:val="clear" w:color="auto" w:fill="auto"/>
            <w:vAlign w:val="bottom"/>
          </w:tcPr>
          <w:p w14:paraId="3D52DBB8" w14:textId="77777777" w:rsidR="004153E7" w:rsidRPr="0084508F" w:rsidRDefault="004153E7"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153E7" w:rsidRPr="005D3E94" w:rsidRDefault="004153E7" w:rsidP="008C6A12">
            <w:pPr>
              <w:ind w:right="-694"/>
              <w:rPr>
                <w:rFonts w:cs="Tahoma"/>
                <w:b/>
                <w:sz w:val="22"/>
                <w:lang w:eastAsia="en-GB"/>
              </w:rPr>
            </w:pPr>
            <w:r w:rsidRPr="005D3E94">
              <w:rPr>
                <w:rFonts w:cs="Tahoma"/>
                <w:b/>
                <w:sz w:val="22"/>
                <w:lang w:eastAsia="en-GB"/>
              </w:rPr>
              <w:t>Instrument</w:t>
            </w:r>
          </w:p>
        </w:tc>
        <w:tc>
          <w:tcPr>
            <w:tcW w:w="3036" w:type="dxa"/>
            <w:gridSpan w:val="3"/>
            <w:tcBorders>
              <w:bottom w:val="single" w:sz="12" w:space="0" w:color="7F7F7F"/>
            </w:tcBorders>
            <w:shd w:val="clear" w:color="auto" w:fill="auto"/>
            <w:vAlign w:val="bottom"/>
          </w:tcPr>
          <w:p w14:paraId="2E5668DC" w14:textId="77777777" w:rsidR="004153E7" w:rsidRPr="005D3E94" w:rsidRDefault="004153E7" w:rsidP="008C6A12">
            <w:pPr>
              <w:ind w:right="-694"/>
              <w:rPr>
                <w:rFonts w:cs="Tahoma"/>
                <w:sz w:val="22"/>
                <w:lang w:eastAsia="en-GB"/>
              </w:rPr>
            </w:pPr>
          </w:p>
        </w:tc>
        <w:tc>
          <w:tcPr>
            <w:tcW w:w="2584" w:type="dxa"/>
            <w:gridSpan w:val="6"/>
            <w:tcBorders>
              <w:bottom w:val="single" w:sz="12" w:space="0" w:color="7F7F7F"/>
            </w:tcBorders>
            <w:shd w:val="clear" w:color="auto" w:fill="auto"/>
            <w:vAlign w:val="bottom"/>
          </w:tcPr>
          <w:p w14:paraId="44019EA2" w14:textId="77777777" w:rsidR="004153E7" w:rsidRPr="0084508F" w:rsidRDefault="004153E7" w:rsidP="008C6A12">
            <w:pPr>
              <w:ind w:right="-694"/>
              <w:rPr>
                <w:rFonts w:cs="Tahoma"/>
                <w:i/>
                <w:color w:val="21409A"/>
                <w:sz w:val="22"/>
                <w:lang w:val="cy-GB" w:eastAsia="en-GB"/>
              </w:rPr>
            </w:pPr>
            <w:r w:rsidRPr="0084508F">
              <w:rPr>
                <w:rFonts w:cs="Tahoma"/>
                <w:b/>
                <w:color w:val="21409A"/>
                <w:sz w:val="22"/>
                <w:lang w:val="cy-GB" w:eastAsia="en-GB"/>
              </w:rPr>
              <w:t>Pa radd ydych chi wedi cyrraedd?</w:t>
            </w:r>
            <w:r w:rsidRPr="0084508F">
              <w:rPr>
                <w:rFonts w:cs="Tahoma"/>
                <w:i/>
                <w:color w:val="21409A"/>
                <w:sz w:val="22"/>
                <w:lang w:val="cy-GB" w:eastAsia="en-GB"/>
              </w:rPr>
              <w:t xml:space="preserve">  </w:t>
            </w:r>
          </w:p>
          <w:p w14:paraId="0D2F771C" w14:textId="77777777" w:rsidR="004153E7" w:rsidRPr="005D3E94" w:rsidRDefault="004153E7" w:rsidP="008C6A12">
            <w:pPr>
              <w:ind w:right="-694"/>
              <w:rPr>
                <w:rFonts w:cs="Tahoma"/>
                <w:sz w:val="22"/>
                <w:lang w:eastAsia="en-GB"/>
              </w:rPr>
            </w:pPr>
            <w:r w:rsidRPr="005D3E94">
              <w:rPr>
                <w:rFonts w:cs="Tahoma"/>
                <w:b/>
                <w:sz w:val="22"/>
                <w:lang w:eastAsia="en-GB"/>
              </w:rPr>
              <w:t>What grade have you attained?</w:t>
            </w:r>
            <w:r w:rsidRPr="005D3E94">
              <w:rPr>
                <w:rFonts w:cs="Tahoma"/>
                <w:i/>
                <w:sz w:val="22"/>
                <w:lang w:eastAsia="en-GB"/>
              </w:rPr>
              <w:t xml:space="preserve">  </w:t>
            </w:r>
          </w:p>
        </w:tc>
        <w:tc>
          <w:tcPr>
            <w:tcW w:w="903" w:type="dxa"/>
            <w:gridSpan w:val="3"/>
            <w:tcBorders>
              <w:bottom w:val="single" w:sz="12" w:space="0" w:color="7F7F7F"/>
            </w:tcBorders>
            <w:shd w:val="clear" w:color="auto" w:fill="auto"/>
            <w:vAlign w:val="bottom"/>
          </w:tcPr>
          <w:p w14:paraId="70F920DF" w14:textId="77777777" w:rsidR="004153E7" w:rsidRPr="005D3E94" w:rsidRDefault="004153E7" w:rsidP="008C6A12">
            <w:pPr>
              <w:ind w:right="-694"/>
              <w:jc w:val="center"/>
              <w:rPr>
                <w:rFonts w:cs="Tahoma"/>
                <w:sz w:val="22"/>
                <w:lang w:eastAsia="en-GB"/>
              </w:rPr>
            </w:pPr>
          </w:p>
        </w:tc>
      </w:tr>
      <w:tr w:rsidR="00353C06" w:rsidRPr="00497D6E" w14:paraId="4A1A4DCD" w14:textId="77777777" w:rsidTr="00695E69">
        <w:trPr>
          <w:trHeight w:val="502"/>
        </w:trPr>
        <w:tc>
          <w:tcPr>
            <w:tcW w:w="3823" w:type="dxa"/>
            <w:gridSpan w:val="2"/>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999" w:type="dxa"/>
            <w:gridSpan w:val="11"/>
            <w:tcBorders>
              <w:top w:val="single" w:sz="4" w:space="0" w:color="404040"/>
            </w:tcBorders>
            <w:shd w:val="clear" w:color="auto" w:fill="auto"/>
          </w:tcPr>
          <w:p w14:paraId="7631D1C2" w14:textId="093D0A41" w:rsidR="00353C06" w:rsidRPr="009B3872" w:rsidRDefault="00353C06" w:rsidP="00353C06">
            <w:pPr>
              <w:tabs>
                <w:tab w:val="left" w:pos="268"/>
              </w:tabs>
              <w:ind w:right="139"/>
              <w:rPr>
                <w:rFonts w:cs="Calibri"/>
                <w:b/>
                <w:bCs/>
                <w:color w:val="FF0000"/>
                <w:sz w:val="20"/>
                <w:szCs w:val="20"/>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F76FEE">
              <w:rPr>
                <w:rFonts w:cs="Tahoma"/>
                <w:b/>
                <w:color w:val="21409A"/>
                <w:sz w:val="22"/>
                <w:lang w:val="cy-GB" w:eastAsia="en-GB"/>
              </w:rPr>
              <w:t>5</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r w:rsidR="00655858">
              <w:rPr>
                <w:b/>
                <w:color w:val="21409A"/>
                <w:lang w:eastAsia="en-GB"/>
              </w:rPr>
              <w:t xml:space="preserve"> - </w:t>
            </w:r>
            <w:r w:rsidR="00655858" w:rsidRPr="009B3872">
              <w:rPr>
                <w:rFonts w:ascii="Verdana" w:hAnsi="Verdana"/>
                <w:b/>
                <w:bCs/>
                <w:color w:val="FF0000"/>
                <w:sz w:val="20"/>
                <w:szCs w:val="20"/>
                <w:u w:val="single"/>
                <w:shd w:val="clear" w:color="auto" w:fill="FFFFFF"/>
              </w:rPr>
              <w:t>Llinynnau a Phiano</w:t>
            </w:r>
          </w:p>
          <w:p w14:paraId="7AED2686" w14:textId="0E40AB8C" w:rsidR="009B3872" w:rsidRPr="004356B0" w:rsidRDefault="00353C06" w:rsidP="004356B0">
            <w:pPr>
              <w:tabs>
                <w:tab w:val="left" w:pos="268"/>
              </w:tabs>
              <w:ind w:right="139" w:hanging="671"/>
              <w:rPr>
                <w:b/>
                <w:lang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F76FEE">
              <w:rPr>
                <w:rFonts w:cs="Tahoma"/>
                <w:b/>
                <w:sz w:val="22"/>
                <w:lang w:val="cy-GB" w:eastAsia="en-GB"/>
              </w:rPr>
              <w:t>5</w:t>
            </w:r>
            <w:r w:rsidR="004039CE">
              <w:rPr>
                <w:b/>
                <w:lang w:eastAsia="en-GB"/>
              </w:rPr>
              <w:t xml:space="preserve"> November</w:t>
            </w:r>
            <w:r w:rsidR="00655858">
              <w:rPr>
                <w:b/>
                <w:lang w:eastAsia="en-GB"/>
              </w:rPr>
              <w:t xml:space="preserve"> </w:t>
            </w:r>
            <w:r w:rsidR="009B3872">
              <w:rPr>
                <w:b/>
                <w:lang w:eastAsia="en-GB"/>
              </w:rPr>
              <w:t xml:space="preserve">– </w:t>
            </w:r>
            <w:r w:rsidR="009B3872" w:rsidRPr="009B3872">
              <w:rPr>
                <w:b/>
                <w:color w:val="FF0000"/>
                <w:u w:val="single"/>
                <w:lang w:eastAsia="en-GB"/>
              </w:rPr>
              <w:t>Strings and Piano</w:t>
            </w:r>
          </w:p>
          <w:p w14:paraId="5E6269B6" w14:textId="77777777" w:rsidR="00F822D5" w:rsidRDefault="00F822D5" w:rsidP="00353C06">
            <w:pPr>
              <w:tabs>
                <w:tab w:val="left" w:pos="268"/>
              </w:tabs>
              <w:ind w:right="139"/>
              <w:rPr>
                <w:rFonts w:ascii="Verdana" w:hAnsi="Verdana"/>
                <w:color w:val="222222"/>
                <w:shd w:val="clear" w:color="auto" w:fill="FFFFFF"/>
              </w:rPr>
            </w:pPr>
          </w:p>
          <w:p w14:paraId="6F459E6E" w14:textId="7C96523C" w:rsidR="00353C06" w:rsidRPr="004356B0" w:rsidRDefault="00353C06" w:rsidP="00353C06">
            <w:pPr>
              <w:tabs>
                <w:tab w:val="left" w:pos="268"/>
              </w:tabs>
              <w:ind w:right="139"/>
              <w:rPr>
                <w:rFonts w:cs="Calibri"/>
                <w:bCs/>
                <w:color w:val="FF0000"/>
                <w:sz w:val="20"/>
                <w:szCs w:val="20"/>
                <w:u w:val="single"/>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F76FEE">
              <w:rPr>
                <w:rFonts w:cs="Tahoma"/>
                <w:b/>
                <w:color w:val="21409A"/>
                <w:sz w:val="22"/>
                <w:lang w:val="cy-GB" w:eastAsia="en-GB"/>
              </w:rPr>
              <w:t>6</w:t>
            </w:r>
            <w:r w:rsidR="004039CE">
              <w:rPr>
                <w:b/>
                <w:color w:val="21409A"/>
                <w:lang w:eastAsia="en-GB"/>
              </w:rPr>
              <w:t xml:space="preserve"> </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r w:rsidR="004356B0">
              <w:rPr>
                <w:b/>
                <w:color w:val="21409A"/>
                <w:lang w:eastAsia="en-GB"/>
              </w:rPr>
              <w:t xml:space="preserve"> </w:t>
            </w:r>
            <w:r w:rsidR="004356B0" w:rsidRPr="004356B0">
              <w:rPr>
                <w:bCs/>
                <w:color w:val="FF0000"/>
                <w:sz w:val="20"/>
                <w:szCs w:val="20"/>
                <w:u w:val="single"/>
                <w:lang w:eastAsia="en-GB"/>
              </w:rPr>
              <w:t>-</w:t>
            </w:r>
            <w:r w:rsidR="004356B0" w:rsidRPr="00FE4055">
              <w:rPr>
                <w:bCs/>
                <w:color w:val="FF0000"/>
                <w:sz w:val="18"/>
                <w:szCs w:val="18"/>
                <w:u w:val="single"/>
                <w:lang w:eastAsia="en-GB"/>
              </w:rPr>
              <w:t xml:space="preserve"> </w:t>
            </w:r>
            <w:r w:rsidR="004356B0" w:rsidRPr="00FE4055">
              <w:rPr>
                <w:rFonts w:ascii="Verdana" w:hAnsi="Verdana"/>
                <w:b/>
                <w:color w:val="FF0000"/>
                <w:sz w:val="18"/>
                <w:szCs w:val="18"/>
                <w:u w:val="single"/>
                <w:shd w:val="clear" w:color="auto" w:fill="FFFFFF"/>
              </w:rPr>
              <w:t>Chwythbrennau a Phres</w:t>
            </w:r>
          </w:p>
          <w:p w14:paraId="50BEFDC5" w14:textId="292EF460"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F76FEE">
              <w:rPr>
                <w:rFonts w:cs="Tahoma"/>
                <w:b/>
                <w:sz w:val="22"/>
                <w:lang w:val="cy-GB" w:eastAsia="en-GB"/>
              </w:rPr>
              <w:t xml:space="preserve">6 </w:t>
            </w:r>
            <w:r w:rsidR="004039CE">
              <w:rPr>
                <w:rFonts w:cs="Tahoma"/>
                <w:b/>
                <w:sz w:val="22"/>
                <w:lang w:val="cy-GB" w:eastAsia="en-GB"/>
              </w:rPr>
              <w:t>N</w:t>
            </w:r>
            <w:r w:rsidR="004039CE">
              <w:rPr>
                <w:b/>
                <w:lang w:eastAsia="en-GB"/>
              </w:rPr>
              <w:t>ovemb</w:t>
            </w:r>
            <w:r w:rsidR="00655858">
              <w:rPr>
                <w:b/>
                <w:lang w:eastAsia="en-GB"/>
              </w:rPr>
              <w:t>er</w:t>
            </w:r>
            <w:r w:rsidR="004356B0">
              <w:rPr>
                <w:b/>
                <w:lang w:eastAsia="en-GB"/>
              </w:rPr>
              <w:t xml:space="preserve"> – </w:t>
            </w:r>
            <w:r w:rsidR="004356B0" w:rsidRPr="004356B0">
              <w:rPr>
                <w:b/>
                <w:color w:val="FF0000"/>
                <w:szCs w:val="24"/>
                <w:u w:val="single"/>
                <w:lang w:eastAsia="en-GB"/>
              </w:rPr>
              <w:t>Woodwind and  Brass</w:t>
            </w:r>
          </w:p>
        </w:tc>
      </w:tr>
      <w:tr w:rsidR="00121E08" w:rsidRPr="00497D6E" w14:paraId="4C70744E" w14:textId="77777777" w:rsidTr="000C6E06">
        <w:tc>
          <w:tcPr>
            <w:tcW w:w="8822" w:type="dxa"/>
            <w:gridSpan w:val="13"/>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121E08" w:rsidRPr="00497D6E" w14:paraId="567B2B03" w14:textId="77777777" w:rsidTr="000C6E06">
        <w:tc>
          <w:tcPr>
            <w:tcW w:w="2299" w:type="dxa"/>
            <w:shd w:val="clear" w:color="auto" w:fill="auto"/>
            <w:vAlign w:val="bottom"/>
          </w:tcPr>
          <w:p w14:paraId="112AB61F" w14:textId="77777777" w:rsidR="00121E08" w:rsidRPr="005D3E94" w:rsidRDefault="00121E08"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121E08" w:rsidRPr="005D3E94" w:rsidRDefault="00121E08"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3036" w:type="dxa"/>
            <w:gridSpan w:val="3"/>
            <w:shd w:val="clear" w:color="auto" w:fill="auto"/>
            <w:vAlign w:val="bottom"/>
          </w:tcPr>
          <w:p w14:paraId="50A95F9E"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0CC5FFFA" w14:textId="0C0BE732" w:rsidR="00121E08" w:rsidRPr="005D3E94" w:rsidRDefault="00121E08" w:rsidP="00121E08">
            <w:pPr>
              <w:ind w:right="176"/>
              <w:rPr>
                <w:rFonts w:cs="Tahoma"/>
                <w:color w:val="2F5496"/>
                <w:sz w:val="22"/>
                <w:lang w:eastAsia="en-GB"/>
              </w:rPr>
            </w:pPr>
            <w:r w:rsidRPr="005D3E94">
              <w:rPr>
                <w:rFonts w:cs="Tahoma"/>
                <w:b/>
                <w:color w:val="2F5496"/>
                <w:sz w:val="22"/>
                <w:lang w:val="cy-GB" w:eastAsia="en-GB"/>
              </w:rPr>
              <w:t xml:space="preserve">Symudiad </w:t>
            </w:r>
            <w:r w:rsidRPr="00A853D4">
              <w:rPr>
                <w:rFonts w:cs="Tahoma"/>
                <w:i/>
                <w:color w:val="2F5496"/>
                <w:sz w:val="20"/>
                <w:szCs w:val="20"/>
                <w:lang w:val="cy-GB" w:eastAsia="en-GB"/>
              </w:rPr>
              <w:t>(os yn berthnasol)</w:t>
            </w:r>
          </w:p>
          <w:p w14:paraId="22F9C98D" w14:textId="77777777" w:rsidR="00121E08" w:rsidRPr="005D3E94" w:rsidRDefault="00121E08" w:rsidP="00121E08">
            <w:pPr>
              <w:ind w:right="-694"/>
              <w:rPr>
                <w:rFonts w:cs="Tahoma"/>
                <w:b/>
                <w:sz w:val="22"/>
                <w:lang w:eastAsia="en-GB"/>
              </w:rPr>
            </w:pPr>
            <w:r w:rsidRPr="005D3E94">
              <w:rPr>
                <w:rFonts w:cs="Tahoma"/>
                <w:b/>
                <w:sz w:val="22"/>
                <w:lang w:eastAsia="en-GB"/>
              </w:rPr>
              <w:t xml:space="preserve">Movement </w:t>
            </w:r>
            <w:r w:rsidRPr="005D3E94">
              <w:rPr>
                <w:rFonts w:cs="Tahoma"/>
                <w:i/>
                <w:sz w:val="22"/>
                <w:lang w:eastAsia="en-GB"/>
              </w:rPr>
              <w:t>(if applicable)</w:t>
            </w:r>
          </w:p>
        </w:tc>
        <w:tc>
          <w:tcPr>
            <w:tcW w:w="988" w:type="dxa"/>
            <w:gridSpan w:val="4"/>
            <w:shd w:val="clear" w:color="auto" w:fill="auto"/>
            <w:vAlign w:val="bottom"/>
          </w:tcPr>
          <w:p w14:paraId="63B5F4BF" w14:textId="77777777" w:rsidR="00121E08" w:rsidRPr="005D3E94" w:rsidRDefault="00121E08" w:rsidP="00121E08">
            <w:pPr>
              <w:ind w:right="-694"/>
              <w:rPr>
                <w:rFonts w:cs="Tahoma"/>
                <w:sz w:val="22"/>
                <w:lang w:eastAsia="en-GB"/>
              </w:rPr>
            </w:pPr>
          </w:p>
        </w:tc>
      </w:tr>
      <w:tr w:rsidR="00121E08" w:rsidRPr="00497D6E" w14:paraId="4A52C317" w14:textId="77777777" w:rsidTr="000C6E06">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lastRenderedPageBreak/>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3036"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3B744CF2" w14:textId="45F6D975" w:rsidR="00121E08" w:rsidRPr="005D3E94" w:rsidRDefault="00121E08" w:rsidP="00121E08">
            <w:pPr>
              <w:ind w:right="176"/>
              <w:rPr>
                <w:rFonts w:cs="Tahoma"/>
                <w:i/>
                <w:color w:val="2F5496"/>
                <w:spacing w:val="-20"/>
                <w:sz w:val="22"/>
                <w:lang w:val="cy-GB" w:eastAsia="en-GB"/>
              </w:rPr>
            </w:pPr>
            <w:r w:rsidRPr="005D3E94">
              <w:rPr>
                <w:rFonts w:cs="Tahoma"/>
                <w:b/>
                <w:color w:val="2F5496"/>
                <w:sz w:val="22"/>
                <w:lang w:val="cy-GB" w:eastAsia="en-GB"/>
              </w:rPr>
              <w:t xml:space="preserve">Rhifau’r Barrau </w:t>
            </w:r>
            <w:r w:rsidRPr="00A853D4">
              <w:rPr>
                <w:rFonts w:cs="Tahoma"/>
                <w:i/>
                <w:color w:val="2F5496"/>
                <w:sz w:val="20"/>
                <w:szCs w:val="20"/>
                <w:lang w:val="cy-GB" w:eastAsia="en-GB"/>
              </w:rPr>
              <w:t>(os yn berthnasol)</w:t>
            </w:r>
          </w:p>
          <w:p w14:paraId="77B8B27B" w14:textId="77777777" w:rsidR="00121E08" w:rsidRPr="005D3E94" w:rsidRDefault="00121E08" w:rsidP="00121E08">
            <w:pPr>
              <w:ind w:right="176"/>
              <w:rPr>
                <w:rFonts w:cs="Tahoma"/>
                <w:sz w:val="22"/>
                <w:lang w:eastAsia="en-GB"/>
              </w:rPr>
            </w:pPr>
            <w:r w:rsidRPr="005D3E94">
              <w:rPr>
                <w:rFonts w:cs="Tahoma"/>
                <w:b/>
                <w:sz w:val="22"/>
                <w:lang w:eastAsia="en-GB"/>
              </w:rPr>
              <w:t xml:space="preserve">Bar Nos </w:t>
            </w:r>
            <w:r w:rsidRPr="005D3E94">
              <w:rPr>
                <w:rFonts w:cs="Tahoma"/>
                <w:i/>
                <w:sz w:val="22"/>
                <w:lang w:eastAsia="en-GB"/>
              </w:rPr>
              <w:t>(if applicable)</w:t>
            </w:r>
          </w:p>
        </w:tc>
        <w:tc>
          <w:tcPr>
            <w:tcW w:w="988" w:type="dxa"/>
            <w:gridSpan w:val="4"/>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0C6E06">
        <w:trPr>
          <w:trHeight w:val="654"/>
        </w:trPr>
        <w:tc>
          <w:tcPr>
            <w:tcW w:w="8822" w:type="dxa"/>
            <w:gridSpan w:val="13"/>
            <w:tcBorders>
              <w:bottom w:val="single" w:sz="4" w:space="0" w:color="404040"/>
            </w:tcBorders>
            <w:shd w:val="clear" w:color="auto" w:fill="auto"/>
            <w:vAlign w:val="bottom"/>
          </w:tcPr>
          <w:p w14:paraId="30920933" w14:textId="2CF52F0B"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FE4055">
              <w:rPr>
                <w:rFonts w:eastAsiaTheme="minorHAnsi" w:cs="Calibri"/>
                <w:b/>
                <w:color w:val="21409A"/>
                <w:sz w:val="22"/>
                <w:lang w:val="cy-GB"/>
              </w:rPr>
              <w:t>YMMD</w:t>
            </w:r>
            <w:r w:rsidRPr="0084508F">
              <w:rPr>
                <w:rFonts w:eastAsiaTheme="minorHAnsi" w:cs="Calibri"/>
                <w:b/>
                <w:color w:val="21409A"/>
                <w:sz w:val="22"/>
                <w:lang w:val="cy-GB"/>
              </w:rPr>
              <w:t xml:space="preserve"> fy nghyfeilio ar y piano</w:t>
            </w:r>
          </w:p>
          <w:p w14:paraId="39358F05" w14:textId="39D4504F"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FE4055">
              <w:rPr>
                <w:rFonts w:cs="Tahoma"/>
                <w:b/>
                <w:sz w:val="22"/>
                <w:lang w:val="cy-GB" w:eastAsia="en-GB"/>
              </w:rPr>
              <w:t>YMMD</w:t>
            </w:r>
            <w:r w:rsidRPr="00A853D4">
              <w:rPr>
                <w:rFonts w:cs="Tahoma"/>
                <w:b/>
                <w:sz w:val="22"/>
                <w:lang w:val="cy-GB" w:eastAsia="en-GB"/>
              </w:rPr>
              <w:t xml:space="preserve"> 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0C6E06">
        <w:tc>
          <w:tcPr>
            <w:tcW w:w="6318"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1518" w:type="dxa"/>
            <w:gridSpan w:val="5"/>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0C6E06">
        <w:tc>
          <w:tcPr>
            <w:tcW w:w="8284" w:type="dxa"/>
            <w:gridSpan w:val="11"/>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B1459A"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630CE370"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A853D4" w:rsidRPr="006C0585">
        <w:rPr>
          <w:rFonts w:cs="Tahoma"/>
          <w:b/>
          <w:bCs/>
          <w:color w:val="2F5496"/>
          <w:sz w:val="32"/>
          <w:szCs w:val="32"/>
          <w:lang w:val="cy-GB"/>
        </w:rPr>
        <w:t>D</w:t>
      </w:r>
      <w:r w:rsidRPr="006C0585">
        <w:rPr>
          <w:rFonts w:cs="Tahoma"/>
          <w:b/>
          <w:bCs/>
          <w:color w:val="2F5496"/>
          <w:sz w:val="32"/>
          <w:szCs w:val="32"/>
          <w:lang w:val="cy-GB"/>
        </w:rPr>
        <w:t xml:space="preserve">ydd </w:t>
      </w:r>
      <w:r w:rsidR="00AB1EC2" w:rsidRPr="006C0585">
        <w:rPr>
          <w:rFonts w:cs="Tahoma"/>
          <w:b/>
          <w:bCs/>
          <w:color w:val="2F5496"/>
          <w:sz w:val="32"/>
          <w:szCs w:val="32"/>
          <w:lang w:val="cy-GB"/>
        </w:rPr>
        <w:t>Mercher</w:t>
      </w:r>
      <w:r w:rsidRPr="006C0585">
        <w:rPr>
          <w:rFonts w:cs="Tahoma"/>
          <w:b/>
          <w:bCs/>
          <w:color w:val="2F5496"/>
          <w:sz w:val="32"/>
          <w:szCs w:val="32"/>
          <w:lang w:val="cy-GB"/>
        </w:rPr>
        <w:t xml:space="preserve"> </w:t>
      </w:r>
      <w:r w:rsidR="00AB1EC2" w:rsidRPr="006C0585">
        <w:rPr>
          <w:rFonts w:cs="Tahoma"/>
          <w:b/>
          <w:bCs/>
          <w:color w:val="2F5496"/>
          <w:sz w:val="32"/>
          <w:szCs w:val="32"/>
          <w:lang w:val="cy-GB"/>
        </w:rPr>
        <w:t>1</w:t>
      </w:r>
      <w:r w:rsidR="0089488B">
        <w:rPr>
          <w:rFonts w:cs="Tahoma"/>
          <w:b/>
          <w:bCs/>
          <w:color w:val="2F5496"/>
          <w:sz w:val="32"/>
          <w:szCs w:val="32"/>
          <w:lang w:val="cy-GB"/>
        </w:rPr>
        <w:t>3</w:t>
      </w:r>
      <w:r w:rsidRPr="006C0585">
        <w:rPr>
          <w:rFonts w:cs="Tahoma"/>
          <w:b/>
          <w:bCs/>
          <w:color w:val="2F5496"/>
          <w:sz w:val="32"/>
          <w:szCs w:val="32"/>
          <w:lang w:val="cy-GB"/>
        </w:rPr>
        <w:t xml:space="preserve"> Hydref </w:t>
      </w:r>
      <w:r w:rsidR="00AB1EC2" w:rsidRPr="006C0585">
        <w:rPr>
          <w:rFonts w:cs="Tahoma"/>
          <w:b/>
          <w:bCs/>
          <w:color w:val="2F5496"/>
          <w:sz w:val="32"/>
          <w:szCs w:val="32"/>
          <w:lang w:val="cy-GB"/>
        </w:rPr>
        <w:t>20</w:t>
      </w:r>
      <w:r w:rsidR="0089488B">
        <w:rPr>
          <w:rFonts w:cs="Tahoma"/>
          <w:b/>
          <w:bCs/>
          <w:color w:val="2F5496"/>
          <w:sz w:val="32"/>
          <w:szCs w:val="32"/>
          <w:lang w:val="cy-GB"/>
        </w:rPr>
        <w:t>21</w:t>
      </w:r>
      <w:r w:rsidRPr="006C0585">
        <w:rPr>
          <w:rFonts w:cs="Tahoma"/>
          <w:b/>
          <w:bCs/>
          <w:color w:val="2F5496"/>
          <w:sz w:val="32"/>
          <w:szCs w:val="32"/>
          <w:lang w:val="cy-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5F89DAA4"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AB1EC2" w:rsidRPr="006C0585">
        <w:rPr>
          <w:rFonts w:cs="Tahoma"/>
          <w:b/>
          <w:bCs/>
          <w:sz w:val="32"/>
          <w:szCs w:val="32"/>
        </w:rPr>
        <w:t>Wednesday 1</w:t>
      </w:r>
      <w:r w:rsidR="0089488B">
        <w:rPr>
          <w:rFonts w:cs="Tahoma"/>
          <w:b/>
          <w:bCs/>
          <w:sz w:val="32"/>
          <w:szCs w:val="32"/>
        </w:rPr>
        <w:t>3</w:t>
      </w:r>
      <w:r w:rsidRPr="006C0585">
        <w:rPr>
          <w:rFonts w:cs="Tahoma"/>
          <w:b/>
          <w:bCs/>
          <w:sz w:val="32"/>
          <w:szCs w:val="32"/>
        </w:rPr>
        <w:t xml:space="preserve"> October </w:t>
      </w:r>
      <w:r w:rsidR="00AB1EC2" w:rsidRPr="006C0585">
        <w:rPr>
          <w:rFonts w:cs="Tahoma"/>
          <w:b/>
          <w:bCs/>
          <w:sz w:val="32"/>
          <w:szCs w:val="32"/>
        </w:rPr>
        <w:t>20</w:t>
      </w:r>
      <w:r w:rsidR="0089488B">
        <w:rPr>
          <w:rFonts w:cs="Tahoma"/>
          <w:b/>
          <w:bCs/>
          <w:sz w:val="32"/>
          <w:szCs w:val="32"/>
        </w:rPr>
        <w:t>21</w:t>
      </w:r>
      <w:r w:rsidRPr="006C0585">
        <w:rPr>
          <w:rFonts w:cs="Tahoma"/>
          <w:b/>
          <w:bCs/>
          <w:sz w:val="32"/>
          <w:szCs w:val="32"/>
        </w:rPr>
        <w:t xml:space="preserve"> to:</w:t>
      </w:r>
    </w:p>
    <w:p w14:paraId="1ED5BDA2"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5FD9A680" w:rsidR="00DF481E" w:rsidRPr="009226E9" w:rsidRDefault="00F76FEE" w:rsidP="0070077B">
      <w:pPr>
        <w:tabs>
          <w:tab w:val="left" w:pos="-984"/>
          <w:tab w:val="left" w:pos="-720"/>
          <w:tab w:val="left" w:pos="5367"/>
          <w:tab w:val="left" w:pos="10080"/>
        </w:tabs>
        <w:ind w:right="-1"/>
        <w:jc w:val="center"/>
      </w:pPr>
      <w:r w:rsidRPr="00F76FEE">
        <w:drawing>
          <wp:inline distT="0" distB="0" distL="0" distR="0" wp14:anchorId="3BD56314" wp14:editId="546BD174">
            <wp:extent cx="5731510" cy="968375"/>
            <wp:effectExtent l="0" t="0" r="254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stretch>
                      <a:fillRect/>
                    </a:stretch>
                  </pic:blipFill>
                  <pic:spPr>
                    <a:xfrm>
                      <a:off x="0" y="0"/>
                      <a:ext cx="5731510" cy="968375"/>
                    </a:xfrm>
                    <a:prstGeom prst="rect">
                      <a:avLst/>
                    </a:prstGeom>
                  </pic:spPr>
                </pic:pic>
              </a:graphicData>
            </a:graphic>
          </wp:inline>
        </w:drawing>
      </w:r>
    </w:p>
    <w:p w14:paraId="7430A6AC" w14:textId="18873741" w:rsidR="00031DE5" w:rsidRDefault="00B1459A"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8F10" w14:textId="77777777" w:rsidR="004A0BF0" w:rsidRDefault="004A0BF0">
      <w:r>
        <w:separator/>
      </w:r>
    </w:p>
  </w:endnote>
  <w:endnote w:type="continuationSeparator" w:id="0">
    <w:p w14:paraId="251666ED" w14:textId="77777777" w:rsidR="004A0BF0" w:rsidRDefault="004A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D142" w14:textId="77777777" w:rsidR="004A0BF0" w:rsidRDefault="004A0BF0">
      <w:r>
        <w:separator/>
      </w:r>
    </w:p>
  </w:footnote>
  <w:footnote w:type="continuationSeparator" w:id="0">
    <w:p w14:paraId="5C911530" w14:textId="77777777" w:rsidR="004A0BF0" w:rsidRDefault="004A0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0C6E06"/>
    <w:rsid w:val="00121E08"/>
    <w:rsid w:val="00353C06"/>
    <w:rsid w:val="003E3D0A"/>
    <w:rsid w:val="004039CE"/>
    <w:rsid w:val="004153E7"/>
    <w:rsid w:val="004356B0"/>
    <w:rsid w:val="00460ABE"/>
    <w:rsid w:val="004A0BF0"/>
    <w:rsid w:val="004E7DC1"/>
    <w:rsid w:val="00505478"/>
    <w:rsid w:val="005272C1"/>
    <w:rsid w:val="005C128C"/>
    <w:rsid w:val="005D3E94"/>
    <w:rsid w:val="00655858"/>
    <w:rsid w:val="0069096D"/>
    <w:rsid w:val="00695E69"/>
    <w:rsid w:val="006B7EED"/>
    <w:rsid w:val="006C0585"/>
    <w:rsid w:val="0070077B"/>
    <w:rsid w:val="00700CF2"/>
    <w:rsid w:val="007B752C"/>
    <w:rsid w:val="0084508F"/>
    <w:rsid w:val="0089488B"/>
    <w:rsid w:val="00897EA2"/>
    <w:rsid w:val="008C3AB2"/>
    <w:rsid w:val="008E2C16"/>
    <w:rsid w:val="00984F44"/>
    <w:rsid w:val="009B3872"/>
    <w:rsid w:val="00A702CB"/>
    <w:rsid w:val="00A853D4"/>
    <w:rsid w:val="00AA1395"/>
    <w:rsid w:val="00AB0226"/>
    <w:rsid w:val="00AB1EC2"/>
    <w:rsid w:val="00B20038"/>
    <w:rsid w:val="00B7031C"/>
    <w:rsid w:val="00B94622"/>
    <w:rsid w:val="00BB14E8"/>
    <w:rsid w:val="00BB3A31"/>
    <w:rsid w:val="00BD3573"/>
    <w:rsid w:val="00C73147"/>
    <w:rsid w:val="00C94CD6"/>
    <w:rsid w:val="00D14550"/>
    <w:rsid w:val="00D73C8A"/>
    <w:rsid w:val="00DC695D"/>
    <w:rsid w:val="00DF481E"/>
    <w:rsid w:val="00EA297A"/>
    <w:rsid w:val="00F76FEE"/>
    <w:rsid w:val="00F822D5"/>
    <w:rsid w:val="00F94613"/>
    <w:rsid w:val="00F969A2"/>
    <w:rsid w:val="00FC2013"/>
    <w:rsid w:val="00FD1AA5"/>
    <w:rsid w:val="00FD7E03"/>
    <w:rsid w:val="00FE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2017-08-23T15:26:00Z</cp:lastPrinted>
  <dcterms:created xsi:type="dcterms:W3CDTF">2022-08-01T14:13:00Z</dcterms:created>
  <dcterms:modified xsi:type="dcterms:W3CDTF">2022-08-01T14:13:00Z</dcterms:modified>
</cp:coreProperties>
</file>